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8DE42" w14:textId="77777777" w:rsidR="002F458E" w:rsidRPr="00321806" w:rsidRDefault="00402B66" w:rsidP="00402B66">
      <w:pPr>
        <w:pStyle w:val="NoSpacing"/>
        <w:jc w:val="center"/>
        <w:rPr>
          <w:b/>
          <w:sz w:val="28"/>
          <w:szCs w:val="28"/>
          <w:u w:val="single"/>
        </w:rPr>
      </w:pPr>
      <w:r w:rsidRPr="00321806">
        <w:rPr>
          <w:b/>
          <w:sz w:val="28"/>
          <w:szCs w:val="28"/>
          <w:u w:val="single"/>
        </w:rPr>
        <w:t xml:space="preserve">2-Year </w:t>
      </w:r>
      <w:r w:rsidR="001002A3" w:rsidRPr="00321806">
        <w:rPr>
          <w:b/>
          <w:sz w:val="28"/>
          <w:szCs w:val="28"/>
          <w:u w:val="single"/>
        </w:rPr>
        <w:t xml:space="preserve">Community </w:t>
      </w:r>
      <w:r w:rsidRPr="00321806">
        <w:rPr>
          <w:b/>
          <w:sz w:val="28"/>
          <w:szCs w:val="28"/>
          <w:u w:val="single"/>
        </w:rPr>
        <w:t>College Fact Sheet</w:t>
      </w:r>
    </w:p>
    <w:p w14:paraId="1C433776" w14:textId="77777777" w:rsidR="00402B66" w:rsidRPr="00B03EC5" w:rsidRDefault="00402B66" w:rsidP="00402B66">
      <w:pPr>
        <w:pStyle w:val="NoSpacing"/>
        <w:rPr>
          <w:sz w:val="24"/>
          <w:szCs w:val="24"/>
        </w:rPr>
      </w:pPr>
    </w:p>
    <w:p w14:paraId="59B36728" w14:textId="77777777" w:rsidR="00402B66" w:rsidRPr="00B03EC5" w:rsidRDefault="00402B66" w:rsidP="00402B66">
      <w:pPr>
        <w:pStyle w:val="NoSpacing"/>
        <w:rPr>
          <w:sz w:val="24"/>
          <w:szCs w:val="24"/>
          <w:u w:val="single"/>
        </w:rPr>
      </w:pPr>
      <w:r w:rsidRPr="00B03EC5">
        <w:rPr>
          <w:sz w:val="24"/>
          <w:szCs w:val="24"/>
          <w:u w:val="single"/>
        </w:rPr>
        <w:t>On-Site Admissions</w:t>
      </w:r>
      <w:r w:rsidR="001E70D3" w:rsidRPr="00B03EC5">
        <w:rPr>
          <w:sz w:val="24"/>
          <w:szCs w:val="24"/>
          <w:u w:val="single"/>
        </w:rPr>
        <w:t>/Priority Admissions</w:t>
      </w:r>
      <w:r w:rsidRPr="00B03EC5">
        <w:rPr>
          <w:sz w:val="24"/>
          <w:szCs w:val="24"/>
        </w:rPr>
        <w:t xml:space="preserve"> – </w:t>
      </w:r>
      <w:r w:rsidR="00B428E0" w:rsidRPr="00B03EC5">
        <w:rPr>
          <w:sz w:val="24"/>
          <w:szCs w:val="24"/>
        </w:rPr>
        <w:t>The BEST way to apply to a local 2-year college!  An</w:t>
      </w:r>
      <w:r w:rsidRPr="00B03EC5">
        <w:rPr>
          <w:sz w:val="24"/>
          <w:szCs w:val="24"/>
        </w:rPr>
        <w:t xml:space="preserve"> admissions office representative visits Buena and meets with </w:t>
      </w:r>
      <w:r w:rsidR="001E70D3" w:rsidRPr="00B03EC5">
        <w:rPr>
          <w:sz w:val="24"/>
          <w:szCs w:val="24"/>
        </w:rPr>
        <w:t>interested students, goes over application process</w:t>
      </w:r>
      <w:r w:rsidRPr="00B03EC5">
        <w:rPr>
          <w:sz w:val="24"/>
          <w:szCs w:val="24"/>
        </w:rPr>
        <w:t>, and a</w:t>
      </w:r>
      <w:r w:rsidR="008E3BF4">
        <w:rPr>
          <w:sz w:val="24"/>
          <w:szCs w:val="24"/>
        </w:rPr>
        <w:t xml:space="preserve">nswers questions. </w:t>
      </w:r>
      <w:r w:rsidR="00B428E0" w:rsidRPr="00B03EC5">
        <w:rPr>
          <w:sz w:val="24"/>
          <w:szCs w:val="24"/>
        </w:rPr>
        <w:t xml:space="preserve"> </w:t>
      </w:r>
      <w:r w:rsidR="00B428E0" w:rsidRPr="00B03EC5">
        <w:rPr>
          <w:sz w:val="24"/>
          <w:szCs w:val="24"/>
          <w:u w:val="single"/>
        </w:rPr>
        <w:t>Most importantly, On-Site</w:t>
      </w:r>
      <w:r w:rsidR="001E70D3" w:rsidRPr="00B03EC5">
        <w:rPr>
          <w:sz w:val="24"/>
          <w:szCs w:val="24"/>
          <w:u w:val="single"/>
        </w:rPr>
        <w:t>/Priority</w:t>
      </w:r>
      <w:r w:rsidR="00B428E0" w:rsidRPr="00B03EC5">
        <w:rPr>
          <w:sz w:val="24"/>
          <w:szCs w:val="24"/>
          <w:u w:val="single"/>
        </w:rPr>
        <w:t xml:space="preserve"> A</w:t>
      </w:r>
      <w:r w:rsidRPr="00B03EC5">
        <w:rPr>
          <w:sz w:val="24"/>
          <w:szCs w:val="24"/>
          <w:u w:val="single"/>
        </w:rPr>
        <w:t>dmissions students get to pick their courses before everyone else.</w:t>
      </w:r>
    </w:p>
    <w:p w14:paraId="528959B3" w14:textId="77777777" w:rsidR="00B428E0" w:rsidRPr="00B03EC5" w:rsidRDefault="00B428E0" w:rsidP="00402B66">
      <w:pPr>
        <w:pStyle w:val="NoSpacing"/>
        <w:rPr>
          <w:b/>
          <w:sz w:val="24"/>
          <w:szCs w:val="24"/>
        </w:rPr>
      </w:pPr>
    </w:p>
    <w:p w14:paraId="7A42FEA4" w14:textId="77777777" w:rsidR="00B428E0" w:rsidRDefault="00B428E0" w:rsidP="00402B66">
      <w:pPr>
        <w:pStyle w:val="NoSpacing"/>
        <w:rPr>
          <w:b/>
          <w:sz w:val="24"/>
          <w:szCs w:val="24"/>
        </w:rPr>
      </w:pPr>
      <w:r w:rsidRPr="00B03EC5">
        <w:rPr>
          <w:b/>
          <w:sz w:val="24"/>
          <w:szCs w:val="24"/>
        </w:rPr>
        <w:t>At Buena, because of our location, we condu</w:t>
      </w:r>
      <w:r w:rsidR="00A55C35">
        <w:rPr>
          <w:b/>
          <w:sz w:val="24"/>
          <w:szCs w:val="24"/>
        </w:rPr>
        <w:t>ct On-Site Admissions with two</w:t>
      </w:r>
      <w:r w:rsidRPr="00B03EC5">
        <w:rPr>
          <w:b/>
          <w:sz w:val="24"/>
          <w:szCs w:val="24"/>
        </w:rPr>
        <w:t xml:space="preserve"> local 2-year</w:t>
      </w:r>
      <w:r w:rsidR="001002A3" w:rsidRPr="00B03EC5">
        <w:rPr>
          <w:b/>
          <w:sz w:val="24"/>
          <w:szCs w:val="24"/>
        </w:rPr>
        <w:t xml:space="preserve"> community</w:t>
      </w:r>
      <w:r w:rsidRPr="00B03EC5">
        <w:rPr>
          <w:b/>
          <w:sz w:val="24"/>
          <w:szCs w:val="24"/>
        </w:rPr>
        <w:t xml:space="preserve"> colleges.  The col</w:t>
      </w:r>
      <w:r w:rsidR="00517916">
        <w:rPr>
          <w:b/>
          <w:sz w:val="24"/>
          <w:szCs w:val="24"/>
        </w:rPr>
        <w:t>leges and the On-Site Admission Info Session</w:t>
      </w:r>
      <w:r w:rsidRPr="00B03EC5">
        <w:rPr>
          <w:b/>
          <w:sz w:val="24"/>
          <w:szCs w:val="24"/>
        </w:rPr>
        <w:t xml:space="preserve"> dates are listed below:</w:t>
      </w:r>
    </w:p>
    <w:p w14:paraId="772FD8E1" w14:textId="77777777" w:rsidR="002F236E" w:rsidRPr="00B03EC5" w:rsidRDefault="002F236E" w:rsidP="00402B66">
      <w:pPr>
        <w:pStyle w:val="NoSpacing"/>
        <w:rPr>
          <w:b/>
          <w:sz w:val="24"/>
          <w:szCs w:val="24"/>
        </w:rPr>
      </w:pPr>
    </w:p>
    <w:p w14:paraId="01A020F6" w14:textId="60B45EA9" w:rsidR="001E70D3" w:rsidRDefault="00517916" w:rsidP="00352B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Atlan</w:t>
      </w:r>
      <w:r w:rsidR="00A55C35">
        <w:rPr>
          <w:b/>
          <w:sz w:val="24"/>
          <w:szCs w:val="24"/>
        </w:rPr>
        <w:t>ti</w:t>
      </w:r>
      <w:r w:rsidR="00402437">
        <w:rPr>
          <w:b/>
          <w:sz w:val="24"/>
          <w:szCs w:val="24"/>
        </w:rPr>
        <w:t xml:space="preserve">c-Cape CC – </w:t>
      </w:r>
      <w:r w:rsidR="00014A14">
        <w:rPr>
          <w:b/>
          <w:sz w:val="24"/>
          <w:szCs w:val="24"/>
        </w:rPr>
        <w:t>To Be Determined</w:t>
      </w:r>
    </w:p>
    <w:p w14:paraId="771D1C29" w14:textId="379AB868" w:rsidR="00402B66" w:rsidRDefault="00A55C35" w:rsidP="00352B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**Rowan College of South Jersey</w:t>
      </w:r>
      <w:r w:rsidR="001E70D3" w:rsidRPr="00B03EC5">
        <w:rPr>
          <w:b/>
          <w:sz w:val="24"/>
          <w:szCs w:val="24"/>
        </w:rPr>
        <w:t xml:space="preserve"> –</w:t>
      </w:r>
      <w:r w:rsidR="00402437">
        <w:rPr>
          <w:b/>
          <w:sz w:val="24"/>
          <w:szCs w:val="24"/>
        </w:rPr>
        <w:t xml:space="preserve"> </w:t>
      </w:r>
      <w:r w:rsidR="00014A14">
        <w:rPr>
          <w:b/>
          <w:sz w:val="24"/>
          <w:szCs w:val="24"/>
        </w:rPr>
        <w:t>Monday, October 28</w:t>
      </w:r>
      <w:proofErr w:type="gramStart"/>
      <w:r w:rsidR="00014A14">
        <w:rPr>
          <w:b/>
          <w:sz w:val="24"/>
          <w:szCs w:val="24"/>
          <w:vertAlign w:val="superscript"/>
        </w:rPr>
        <w:t xml:space="preserve"> </w:t>
      </w:r>
      <w:r w:rsidR="00014A14">
        <w:rPr>
          <w:b/>
          <w:sz w:val="24"/>
          <w:szCs w:val="24"/>
        </w:rPr>
        <w:t>2024</w:t>
      </w:r>
      <w:proofErr w:type="gramEnd"/>
      <w:r w:rsidR="00014A14">
        <w:rPr>
          <w:b/>
          <w:sz w:val="24"/>
          <w:szCs w:val="24"/>
        </w:rPr>
        <w:t xml:space="preserve">   8:35am</w:t>
      </w:r>
    </w:p>
    <w:p w14:paraId="32CE43D6" w14:textId="77777777" w:rsidR="002F236E" w:rsidRPr="00A55C35" w:rsidRDefault="00402437" w:rsidP="002F23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** </w:t>
      </w:r>
      <w:r w:rsidR="002F236E">
        <w:rPr>
          <w:sz w:val="24"/>
          <w:szCs w:val="24"/>
        </w:rPr>
        <w:t>This session will cover BOTH campuses</w:t>
      </w:r>
      <w:r>
        <w:rPr>
          <w:sz w:val="24"/>
          <w:szCs w:val="24"/>
        </w:rPr>
        <w:t xml:space="preserve"> (Cumberland &amp; Gloucester)</w:t>
      </w:r>
      <w:r w:rsidR="002F236E">
        <w:rPr>
          <w:sz w:val="24"/>
          <w:szCs w:val="24"/>
        </w:rPr>
        <w:t>.</w:t>
      </w:r>
    </w:p>
    <w:p w14:paraId="2E0D402F" w14:textId="77777777" w:rsidR="00B03EC5" w:rsidRPr="00B03EC5" w:rsidRDefault="00B03EC5" w:rsidP="00021FC7">
      <w:pPr>
        <w:pStyle w:val="NoSpacing"/>
        <w:rPr>
          <w:sz w:val="24"/>
          <w:szCs w:val="24"/>
        </w:rPr>
      </w:pPr>
    </w:p>
    <w:p w14:paraId="4D6423F0" w14:textId="77777777" w:rsidR="009606A2" w:rsidRPr="00B03EC5" w:rsidRDefault="00505ECF" w:rsidP="00021FC7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B03EC5">
        <w:rPr>
          <w:sz w:val="24"/>
          <w:szCs w:val="24"/>
        </w:rPr>
        <w:t xml:space="preserve">Typically, </w:t>
      </w:r>
      <w:r w:rsidR="00E95CD7" w:rsidRPr="00B03EC5">
        <w:rPr>
          <w:sz w:val="24"/>
          <w:szCs w:val="24"/>
        </w:rPr>
        <w:t>students choose to attend their home county college.</w:t>
      </w:r>
      <w:r w:rsidR="009606A2" w:rsidRPr="00B03EC5">
        <w:rPr>
          <w:sz w:val="24"/>
          <w:szCs w:val="24"/>
        </w:rPr>
        <w:t xml:space="preserve">  </w:t>
      </w:r>
      <w:r w:rsidR="00E95CD7" w:rsidRPr="00B03EC5">
        <w:rPr>
          <w:sz w:val="24"/>
          <w:szCs w:val="24"/>
        </w:rPr>
        <w:t xml:space="preserve">The </w:t>
      </w:r>
      <w:r w:rsidR="009606A2" w:rsidRPr="00B03EC5">
        <w:rPr>
          <w:sz w:val="24"/>
          <w:szCs w:val="24"/>
        </w:rPr>
        <w:t>COST PER CREDIT</w:t>
      </w:r>
      <w:r w:rsidR="00E95CD7" w:rsidRPr="00B03EC5">
        <w:rPr>
          <w:sz w:val="24"/>
          <w:szCs w:val="24"/>
        </w:rPr>
        <w:t xml:space="preserve"> is lowest if you stick with your home county college as this chart shows (</w:t>
      </w:r>
      <w:r w:rsidR="001F7147" w:rsidRPr="00B03EC5">
        <w:rPr>
          <w:sz w:val="24"/>
          <w:szCs w:val="24"/>
        </w:rPr>
        <w:t>from each school’s web site</w:t>
      </w:r>
      <w:r w:rsidR="00402437">
        <w:rPr>
          <w:sz w:val="24"/>
          <w:szCs w:val="24"/>
        </w:rPr>
        <w:t>, based on September, 2023</w:t>
      </w:r>
      <w:r w:rsidR="007E4134" w:rsidRPr="00B03EC5">
        <w:rPr>
          <w:sz w:val="24"/>
          <w:szCs w:val="24"/>
        </w:rPr>
        <w:t xml:space="preserve"> data</w:t>
      </w:r>
      <w:r w:rsidR="00517916">
        <w:rPr>
          <w:sz w:val="24"/>
          <w:szCs w:val="24"/>
        </w:rPr>
        <w:t xml:space="preserve"> – Tuition ONLY)</w:t>
      </w:r>
      <w:r w:rsidR="009606A2" w:rsidRPr="00B03EC5">
        <w:rPr>
          <w:sz w:val="24"/>
          <w:szCs w:val="24"/>
        </w:rPr>
        <w:t>:</w:t>
      </w:r>
    </w:p>
    <w:p w14:paraId="15C3985D" w14:textId="77777777" w:rsidR="009606A2" w:rsidRPr="00B03EC5" w:rsidRDefault="009606A2" w:rsidP="009606A2">
      <w:pPr>
        <w:pStyle w:val="NoSpacing"/>
        <w:rPr>
          <w:sz w:val="24"/>
          <w:szCs w:val="24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588"/>
        <w:gridCol w:w="3588"/>
        <w:gridCol w:w="3588"/>
      </w:tblGrid>
      <w:tr w:rsidR="009606A2" w:rsidRPr="00B03EC5" w14:paraId="620893DA" w14:textId="77777777" w:rsidTr="00842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0BB8EA06" w14:textId="77777777" w:rsidR="009606A2" w:rsidRPr="00B03EC5" w:rsidRDefault="009606A2" w:rsidP="009606A2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School</w:t>
            </w:r>
          </w:p>
        </w:tc>
        <w:tc>
          <w:tcPr>
            <w:tcW w:w="3588" w:type="dxa"/>
          </w:tcPr>
          <w:p w14:paraId="4FF6B189" w14:textId="77777777" w:rsidR="009606A2" w:rsidRPr="00B03EC5" w:rsidRDefault="009606A2" w:rsidP="009606A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In-County $</w:t>
            </w:r>
          </w:p>
        </w:tc>
        <w:tc>
          <w:tcPr>
            <w:tcW w:w="3588" w:type="dxa"/>
          </w:tcPr>
          <w:p w14:paraId="4605A7F1" w14:textId="77777777" w:rsidR="009606A2" w:rsidRPr="00B03EC5" w:rsidRDefault="009606A2" w:rsidP="009606A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Out-of County $</w:t>
            </w:r>
          </w:p>
        </w:tc>
      </w:tr>
      <w:tr w:rsidR="009606A2" w:rsidRPr="00B03EC5" w14:paraId="4B5B71A0" w14:textId="77777777" w:rsidTr="00842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7E1D0116" w14:textId="77777777" w:rsidR="009606A2" w:rsidRPr="00B03EC5" w:rsidRDefault="009606A2" w:rsidP="009606A2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Atlantic-Cape CC</w:t>
            </w:r>
          </w:p>
        </w:tc>
        <w:tc>
          <w:tcPr>
            <w:tcW w:w="3588" w:type="dxa"/>
          </w:tcPr>
          <w:p w14:paraId="39BFA29A" w14:textId="77777777" w:rsidR="009606A2" w:rsidRPr="00B03EC5" w:rsidRDefault="00402437" w:rsidP="00960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$162.50</w:t>
            </w:r>
            <w:r w:rsidR="009606A2" w:rsidRPr="00B03EC5">
              <w:rPr>
                <w:sz w:val="24"/>
                <w:szCs w:val="24"/>
              </w:rPr>
              <w:t>/credit</w:t>
            </w:r>
          </w:p>
          <w:p w14:paraId="07CDC04C" w14:textId="77777777" w:rsidR="00842D89" w:rsidRPr="00B03EC5" w:rsidRDefault="00842D89" w:rsidP="00960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*Culinary Arts is exception</w:t>
            </w:r>
          </w:p>
        </w:tc>
        <w:tc>
          <w:tcPr>
            <w:tcW w:w="3588" w:type="dxa"/>
          </w:tcPr>
          <w:p w14:paraId="7B56C89F" w14:textId="77777777" w:rsidR="009606A2" w:rsidRPr="00B03EC5" w:rsidRDefault="00402437" w:rsidP="00960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$212.50</w:t>
            </w:r>
            <w:r w:rsidR="009606A2" w:rsidRPr="00B03EC5">
              <w:rPr>
                <w:sz w:val="24"/>
                <w:szCs w:val="24"/>
              </w:rPr>
              <w:t>/credit</w:t>
            </w:r>
          </w:p>
        </w:tc>
      </w:tr>
      <w:tr w:rsidR="009606A2" w:rsidRPr="00B03EC5" w14:paraId="070480F6" w14:textId="77777777" w:rsidTr="00842D8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0E22D654" w14:textId="77777777" w:rsidR="009606A2" w:rsidRPr="00B03EC5" w:rsidRDefault="00A55C35" w:rsidP="009606A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Rowan College of South Jersey</w:t>
            </w:r>
          </w:p>
        </w:tc>
        <w:tc>
          <w:tcPr>
            <w:tcW w:w="3588" w:type="dxa"/>
          </w:tcPr>
          <w:p w14:paraId="698507C4" w14:textId="77777777" w:rsidR="009606A2" w:rsidRDefault="00402437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$120</w:t>
            </w:r>
            <w:r w:rsidR="009606A2" w:rsidRPr="00B03EC5">
              <w:rPr>
                <w:sz w:val="24"/>
                <w:szCs w:val="24"/>
              </w:rPr>
              <w:t>/credit</w:t>
            </w:r>
          </w:p>
          <w:p w14:paraId="2F87CD56" w14:textId="77777777" w:rsidR="005C7955" w:rsidRPr="00B03EC5" w:rsidRDefault="005C7955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Gloucester &amp; Cumberland County residents</w:t>
            </w:r>
          </w:p>
        </w:tc>
        <w:tc>
          <w:tcPr>
            <w:tcW w:w="3588" w:type="dxa"/>
          </w:tcPr>
          <w:p w14:paraId="07DD1BA3" w14:textId="77777777" w:rsidR="009606A2" w:rsidRDefault="00402437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$148</w:t>
            </w:r>
            <w:r w:rsidR="009606A2" w:rsidRPr="00B03EC5">
              <w:rPr>
                <w:sz w:val="24"/>
                <w:szCs w:val="24"/>
              </w:rPr>
              <w:t>/credit</w:t>
            </w:r>
            <w:r w:rsidR="00CA4327" w:rsidRPr="00B03EC5">
              <w:rPr>
                <w:sz w:val="24"/>
                <w:szCs w:val="24"/>
              </w:rPr>
              <w:t xml:space="preserve"> </w:t>
            </w:r>
            <w:r w:rsidR="00A55C35">
              <w:rPr>
                <w:sz w:val="24"/>
                <w:szCs w:val="24"/>
              </w:rPr>
              <w:t>–</w:t>
            </w:r>
            <w:r w:rsidR="00CA4327" w:rsidRPr="00B03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w/ </w:t>
            </w:r>
            <w:r w:rsidR="00CA4327" w:rsidRPr="00B03EC5">
              <w:rPr>
                <w:sz w:val="24"/>
                <w:szCs w:val="24"/>
              </w:rPr>
              <w:t>Chargeback</w:t>
            </w:r>
          </w:p>
          <w:p w14:paraId="4879E2F4" w14:textId="77777777" w:rsidR="00A55C35" w:rsidRPr="00B03EC5" w:rsidRDefault="00A55C35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52D41A6F" w14:textId="77777777" w:rsidR="00B428E0" w:rsidRPr="00B03EC5" w:rsidRDefault="00A55C35" w:rsidP="001F71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</w:t>
      </w:r>
      <w:r w:rsidR="00041710" w:rsidRPr="00B03EC5">
        <w:rPr>
          <w:sz w:val="24"/>
          <w:szCs w:val="24"/>
        </w:rPr>
        <w:t>he CHARGEBACK program is a little extra paperwork that yields a huge savings in the cost per credit. More details can be found on the schools’ websites.</w:t>
      </w:r>
    </w:p>
    <w:p w14:paraId="2E06EF97" w14:textId="77777777" w:rsidR="00B03EC5" w:rsidRPr="00B03EC5" w:rsidRDefault="00B03EC5" w:rsidP="001F7147">
      <w:pPr>
        <w:pStyle w:val="NoSpacing"/>
        <w:rPr>
          <w:sz w:val="24"/>
          <w:szCs w:val="24"/>
        </w:rPr>
      </w:pPr>
    </w:p>
    <w:p w14:paraId="5B223079" w14:textId="2108B924" w:rsidR="00457319" w:rsidRDefault="00457319" w:rsidP="001F7147">
      <w:pPr>
        <w:pStyle w:val="NoSpacing"/>
        <w:rPr>
          <w:sz w:val="24"/>
          <w:szCs w:val="24"/>
        </w:rPr>
      </w:pPr>
      <w:r w:rsidRPr="00B03EC5">
        <w:rPr>
          <w:b/>
          <w:sz w:val="24"/>
          <w:szCs w:val="24"/>
          <w:u w:val="single"/>
        </w:rPr>
        <w:t xml:space="preserve">SAT’s are NOT required for </w:t>
      </w:r>
      <w:r w:rsidR="00021FC7" w:rsidRPr="00B03EC5">
        <w:rPr>
          <w:b/>
          <w:sz w:val="24"/>
          <w:szCs w:val="24"/>
          <w:u w:val="single"/>
        </w:rPr>
        <w:t>regular admission</w:t>
      </w:r>
      <w:r w:rsidRPr="00B03EC5">
        <w:rPr>
          <w:b/>
          <w:sz w:val="24"/>
          <w:szCs w:val="24"/>
          <w:u w:val="single"/>
        </w:rPr>
        <w:t xml:space="preserve"> to the 2-year colleges</w:t>
      </w:r>
      <w:r w:rsidRPr="00B03EC5">
        <w:rPr>
          <w:sz w:val="24"/>
          <w:szCs w:val="24"/>
        </w:rPr>
        <w:t xml:space="preserve">.  </w:t>
      </w:r>
      <w:r w:rsidR="00021FC7" w:rsidRPr="00B03EC5">
        <w:rPr>
          <w:sz w:val="24"/>
          <w:szCs w:val="24"/>
        </w:rPr>
        <w:t xml:space="preserve">Some selective admissions programs will require them, such as Nursing or Nuclear Medicine.  </w:t>
      </w:r>
      <w:r w:rsidRPr="00B03EC5">
        <w:rPr>
          <w:sz w:val="24"/>
          <w:szCs w:val="24"/>
        </w:rPr>
        <w:t>However, if you took them, your scores may exempt you from placement testing if your scores are high enough—</w:t>
      </w:r>
      <w:r w:rsidR="00352B97" w:rsidRPr="00B03EC5">
        <w:rPr>
          <w:sz w:val="24"/>
          <w:szCs w:val="24"/>
        </w:rPr>
        <w:t xml:space="preserve">and </w:t>
      </w:r>
      <w:r w:rsidR="00014A14">
        <w:rPr>
          <w:sz w:val="24"/>
          <w:szCs w:val="24"/>
        </w:rPr>
        <w:t>NJGPA</w:t>
      </w:r>
      <w:r w:rsidR="00352B97" w:rsidRPr="00B03EC5">
        <w:rPr>
          <w:sz w:val="24"/>
          <w:szCs w:val="24"/>
        </w:rPr>
        <w:t xml:space="preserve"> scores can exempt you as well:</w:t>
      </w:r>
    </w:p>
    <w:p w14:paraId="49AA69C6" w14:textId="77777777" w:rsidR="00B03EC5" w:rsidRPr="00B03EC5" w:rsidRDefault="00B03EC5" w:rsidP="001F7147">
      <w:pPr>
        <w:pStyle w:val="NoSpacing"/>
        <w:rPr>
          <w:sz w:val="24"/>
          <w:szCs w:val="24"/>
        </w:rPr>
      </w:pPr>
    </w:p>
    <w:p w14:paraId="29A8A646" w14:textId="77777777" w:rsidR="00582F38" w:rsidRPr="00B03EC5" w:rsidRDefault="00143F4D" w:rsidP="00B03EC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SAT, PSAT, &amp; NJGPA Exemptions (as of 9/2023</w:t>
      </w:r>
      <w:r w:rsidR="00B03EC5">
        <w:rPr>
          <w:sz w:val="24"/>
          <w:szCs w:val="24"/>
        </w:rPr>
        <w:t>)</w:t>
      </w:r>
    </w:p>
    <w:tbl>
      <w:tblPr>
        <w:tblStyle w:val="TableGrid"/>
        <w:tblW w:w="10832" w:type="dxa"/>
        <w:tblLook w:val="04A0" w:firstRow="1" w:lastRow="0" w:firstColumn="1" w:lastColumn="0" w:noHBand="0" w:noVBand="1"/>
      </w:tblPr>
      <w:tblGrid>
        <w:gridCol w:w="3610"/>
        <w:gridCol w:w="3611"/>
        <w:gridCol w:w="3611"/>
      </w:tblGrid>
      <w:tr w:rsidR="00582F38" w:rsidRPr="00B03EC5" w14:paraId="252A8264" w14:textId="77777777" w:rsidTr="002F236E">
        <w:trPr>
          <w:trHeight w:val="267"/>
        </w:trPr>
        <w:tc>
          <w:tcPr>
            <w:tcW w:w="3610" w:type="dxa"/>
          </w:tcPr>
          <w:p w14:paraId="45FFA0FF" w14:textId="77777777" w:rsidR="00582F38" w:rsidRPr="00B03EC5" w:rsidRDefault="00582F38" w:rsidP="001F714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611" w:type="dxa"/>
          </w:tcPr>
          <w:p w14:paraId="7AD0411B" w14:textId="77777777" w:rsidR="00582F38" w:rsidRPr="00B03EC5" w:rsidRDefault="00582F38" w:rsidP="00582F38">
            <w:pPr>
              <w:pStyle w:val="NoSpacing"/>
              <w:jc w:val="center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Reading/LAL</w:t>
            </w:r>
          </w:p>
        </w:tc>
        <w:tc>
          <w:tcPr>
            <w:tcW w:w="3611" w:type="dxa"/>
          </w:tcPr>
          <w:p w14:paraId="225EAD49" w14:textId="77777777" w:rsidR="00582F38" w:rsidRPr="00B03EC5" w:rsidRDefault="00582F38" w:rsidP="00582F38">
            <w:pPr>
              <w:pStyle w:val="NoSpacing"/>
              <w:jc w:val="center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Math</w:t>
            </w:r>
          </w:p>
        </w:tc>
      </w:tr>
      <w:tr w:rsidR="00582F38" w:rsidRPr="00B03EC5" w14:paraId="1825C88D" w14:textId="77777777" w:rsidTr="002F236E">
        <w:trPr>
          <w:trHeight w:val="548"/>
        </w:trPr>
        <w:tc>
          <w:tcPr>
            <w:tcW w:w="3610" w:type="dxa"/>
          </w:tcPr>
          <w:p w14:paraId="6AD90AFF" w14:textId="77777777" w:rsidR="00582F38" w:rsidRPr="00B03EC5" w:rsidRDefault="00582F38" w:rsidP="001F7147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Atlantic-Cape CC</w:t>
            </w:r>
          </w:p>
        </w:tc>
        <w:tc>
          <w:tcPr>
            <w:tcW w:w="3611" w:type="dxa"/>
          </w:tcPr>
          <w:p w14:paraId="2387BC38" w14:textId="77777777" w:rsidR="00582F38" w:rsidRPr="00B03EC5" w:rsidRDefault="003A59F3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SAT </w:t>
            </w:r>
            <w:r w:rsidR="00DB3F8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DB3F80">
              <w:rPr>
                <w:sz w:val="24"/>
                <w:szCs w:val="24"/>
              </w:rPr>
              <w:t xml:space="preserve">ERW - </w:t>
            </w:r>
            <w:r>
              <w:rPr>
                <w:sz w:val="24"/>
                <w:szCs w:val="24"/>
              </w:rPr>
              <w:t>450</w:t>
            </w:r>
            <w:r w:rsidR="00DB3F80">
              <w:rPr>
                <w:sz w:val="24"/>
                <w:szCs w:val="24"/>
              </w:rPr>
              <w:t xml:space="preserve"> </w:t>
            </w:r>
          </w:p>
          <w:p w14:paraId="294C7342" w14:textId="71874BE7" w:rsidR="00582F38" w:rsidRPr="00B03EC5" w:rsidRDefault="00014A14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NJGPA</w:t>
            </w:r>
            <w:r w:rsidR="00582F38" w:rsidRPr="00B03EC5">
              <w:rPr>
                <w:sz w:val="24"/>
                <w:szCs w:val="24"/>
              </w:rPr>
              <w:t xml:space="preserve"> Grade 11 ELA – Level 4 or 5</w:t>
            </w:r>
          </w:p>
        </w:tc>
        <w:tc>
          <w:tcPr>
            <w:tcW w:w="3611" w:type="dxa"/>
          </w:tcPr>
          <w:p w14:paraId="74EE6651" w14:textId="77777777" w:rsidR="00582F38" w:rsidRPr="00B03EC5" w:rsidRDefault="003A59F3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 – 530</w:t>
            </w:r>
          </w:p>
          <w:p w14:paraId="78D82C3B" w14:textId="798E9681" w:rsidR="00582F38" w:rsidRPr="00B03EC5" w:rsidRDefault="00014A14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NJGPA</w:t>
            </w:r>
            <w:r w:rsidR="00582F38" w:rsidRPr="00B03EC5">
              <w:rPr>
                <w:sz w:val="24"/>
                <w:szCs w:val="24"/>
              </w:rPr>
              <w:t xml:space="preserve"> Alg. 2 – Level 4 or 5</w:t>
            </w:r>
          </w:p>
        </w:tc>
      </w:tr>
      <w:tr w:rsidR="00582F38" w:rsidRPr="00B03EC5" w14:paraId="25C1F504" w14:textId="77777777" w:rsidTr="002F236E">
        <w:trPr>
          <w:trHeight w:val="815"/>
        </w:trPr>
        <w:tc>
          <w:tcPr>
            <w:tcW w:w="3610" w:type="dxa"/>
          </w:tcPr>
          <w:p w14:paraId="7C8B7919" w14:textId="77777777" w:rsidR="00582F38" w:rsidRDefault="00582F38" w:rsidP="002F236E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 xml:space="preserve">Rowan College </w:t>
            </w:r>
            <w:r w:rsidR="002F236E">
              <w:rPr>
                <w:sz w:val="24"/>
                <w:szCs w:val="24"/>
              </w:rPr>
              <w:t>of South Jersey</w:t>
            </w:r>
          </w:p>
          <w:p w14:paraId="0DB1B6E9" w14:textId="77777777" w:rsidR="002F236E" w:rsidRPr="00B03EC5" w:rsidRDefault="00386ECC" w:rsidP="002F236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(for b</w:t>
            </w:r>
            <w:r w:rsidR="002F236E">
              <w:rPr>
                <w:sz w:val="24"/>
                <w:szCs w:val="24"/>
              </w:rPr>
              <w:t>oth Cumberland &amp; Gloucester campuses)</w:t>
            </w:r>
          </w:p>
        </w:tc>
        <w:tc>
          <w:tcPr>
            <w:tcW w:w="3611" w:type="dxa"/>
          </w:tcPr>
          <w:p w14:paraId="75C2C1D0" w14:textId="77777777" w:rsidR="00582F38" w:rsidRDefault="00E7181F" w:rsidP="001F7147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 xml:space="preserve">SAT </w:t>
            </w:r>
            <w:r w:rsidR="00402437">
              <w:rPr>
                <w:sz w:val="24"/>
                <w:szCs w:val="24"/>
              </w:rPr>
              <w:t>- ERW – 450</w:t>
            </w:r>
          </w:p>
          <w:p w14:paraId="4B92391B" w14:textId="77777777" w:rsidR="00402437" w:rsidRPr="00B03EC5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PSAT – ERW - 460 </w:t>
            </w:r>
          </w:p>
          <w:p w14:paraId="43A5940E" w14:textId="77777777" w:rsidR="00E7181F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NJGPA Grade 11 ELA – 725</w:t>
            </w:r>
          </w:p>
          <w:p w14:paraId="422DAF5B" w14:textId="77777777" w:rsidR="002F236E" w:rsidRPr="00B03EC5" w:rsidRDefault="002F236E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 – 21 Composite</w:t>
            </w:r>
          </w:p>
        </w:tc>
        <w:tc>
          <w:tcPr>
            <w:tcW w:w="3611" w:type="dxa"/>
          </w:tcPr>
          <w:p w14:paraId="6DAD20D4" w14:textId="77777777" w:rsidR="00582F38" w:rsidRDefault="00DB3F80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 Math – 500</w:t>
            </w:r>
          </w:p>
          <w:p w14:paraId="25D15F00" w14:textId="77777777" w:rsidR="00402437" w:rsidRPr="00B03EC5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PSAT – Math - 510</w:t>
            </w:r>
          </w:p>
          <w:p w14:paraId="6C3651BF" w14:textId="77777777" w:rsidR="00E7181F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NJGPA Grade 11 – 725</w:t>
            </w:r>
          </w:p>
          <w:p w14:paraId="7AEB08EA" w14:textId="77777777" w:rsidR="002F236E" w:rsidRPr="00B03EC5" w:rsidRDefault="002F236E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 – 21 Composite</w:t>
            </w:r>
          </w:p>
        </w:tc>
      </w:tr>
    </w:tbl>
    <w:p w14:paraId="1CE1659C" w14:textId="77777777" w:rsidR="00457319" w:rsidRPr="00B03EC5" w:rsidRDefault="00842D89" w:rsidP="001F7147">
      <w:pPr>
        <w:pStyle w:val="NoSpacing"/>
        <w:rPr>
          <w:sz w:val="24"/>
          <w:szCs w:val="24"/>
        </w:rPr>
      </w:pPr>
      <w:r w:rsidRPr="00B03EC5">
        <w:rPr>
          <w:sz w:val="24"/>
          <w:szCs w:val="24"/>
        </w:rPr>
        <w:tab/>
      </w:r>
      <w:r w:rsidRPr="00B03EC5">
        <w:rPr>
          <w:sz w:val="24"/>
          <w:szCs w:val="24"/>
        </w:rPr>
        <w:tab/>
      </w:r>
      <w:r w:rsidRPr="00B03EC5">
        <w:rPr>
          <w:sz w:val="24"/>
          <w:szCs w:val="24"/>
        </w:rPr>
        <w:tab/>
      </w:r>
    </w:p>
    <w:p w14:paraId="0E03CC45" w14:textId="77777777" w:rsidR="00457319" w:rsidRPr="00B03EC5" w:rsidRDefault="00457319" w:rsidP="001F7147">
      <w:pPr>
        <w:pStyle w:val="NoSpacing"/>
        <w:rPr>
          <w:sz w:val="36"/>
          <w:szCs w:val="36"/>
        </w:rPr>
      </w:pPr>
      <w:r w:rsidRPr="00B03EC5">
        <w:rPr>
          <w:sz w:val="24"/>
          <w:szCs w:val="24"/>
        </w:rPr>
        <w:t>If</w:t>
      </w:r>
      <w:r w:rsidR="00143F4D">
        <w:rPr>
          <w:sz w:val="24"/>
          <w:szCs w:val="24"/>
        </w:rPr>
        <w:t xml:space="preserve"> you have SAT, PSAT, or NJGPA</w:t>
      </w:r>
      <w:r w:rsidR="00352B97" w:rsidRPr="00B03EC5">
        <w:rPr>
          <w:sz w:val="24"/>
          <w:szCs w:val="24"/>
        </w:rPr>
        <w:t xml:space="preserve"> scores tha</w:t>
      </w:r>
      <w:r w:rsidR="00143F4D">
        <w:rPr>
          <w:sz w:val="24"/>
          <w:szCs w:val="24"/>
        </w:rPr>
        <w:t xml:space="preserve">t meet these minimum scores, you need to give your scores to the college. </w:t>
      </w:r>
      <w:r w:rsidR="00352B97" w:rsidRPr="00B03EC5">
        <w:rPr>
          <w:sz w:val="24"/>
          <w:szCs w:val="24"/>
        </w:rPr>
        <w:t xml:space="preserve"> </w:t>
      </w:r>
      <w:r w:rsidR="00352B97" w:rsidRPr="00B03EC5">
        <w:rPr>
          <w:sz w:val="36"/>
          <w:szCs w:val="36"/>
        </w:rPr>
        <w:t>THIS IS YOUR RESPONSIBILITY!!</w:t>
      </w:r>
    </w:p>
    <w:p w14:paraId="42C02831" w14:textId="77777777" w:rsidR="00B03EC5" w:rsidRPr="00B03EC5" w:rsidRDefault="00B03EC5" w:rsidP="001F7147">
      <w:pPr>
        <w:pStyle w:val="NoSpacing"/>
        <w:rPr>
          <w:sz w:val="36"/>
          <w:szCs w:val="36"/>
        </w:rPr>
      </w:pPr>
    </w:p>
    <w:p w14:paraId="60D2B152" w14:textId="77777777" w:rsidR="00B03EC5" w:rsidRDefault="00B03EC5" w:rsidP="001F7147">
      <w:pPr>
        <w:pStyle w:val="NoSpacing"/>
        <w:rPr>
          <w:sz w:val="24"/>
          <w:szCs w:val="24"/>
        </w:rPr>
      </w:pPr>
    </w:p>
    <w:p w14:paraId="0DE9889C" w14:textId="77777777" w:rsidR="002F236E" w:rsidRDefault="002F236E" w:rsidP="001F7147">
      <w:pPr>
        <w:pStyle w:val="NoSpacing"/>
        <w:rPr>
          <w:sz w:val="24"/>
          <w:szCs w:val="24"/>
        </w:rPr>
      </w:pPr>
    </w:p>
    <w:p w14:paraId="532A78C6" w14:textId="77777777" w:rsidR="002F236E" w:rsidRDefault="002F236E" w:rsidP="001F7147">
      <w:pPr>
        <w:pStyle w:val="NoSpacing"/>
        <w:rPr>
          <w:sz w:val="24"/>
          <w:szCs w:val="24"/>
        </w:rPr>
      </w:pPr>
    </w:p>
    <w:p w14:paraId="1F68354C" w14:textId="77777777" w:rsidR="00B03EC5" w:rsidRDefault="00B03EC5" w:rsidP="001F7147">
      <w:pPr>
        <w:pStyle w:val="NoSpacing"/>
        <w:rPr>
          <w:sz w:val="24"/>
          <w:szCs w:val="24"/>
        </w:rPr>
      </w:pPr>
    </w:p>
    <w:p w14:paraId="7BD177A0" w14:textId="77777777" w:rsidR="00B03EC5" w:rsidRPr="00B2457B" w:rsidRDefault="00B2457B" w:rsidP="001F7147">
      <w:pPr>
        <w:pStyle w:val="NoSpacing"/>
        <w:rPr>
          <w:sz w:val="32"/>
          <w:szCs w:val="32"/>
        </w:rPr>
      </w:pPr>
      <w:r w:rsidRPr="00B2457B">
        <w:rPr>
          <w:sz w:val="32"/>
          <w:szCs w:val="32"/>
        </w:rPr>
        <w:lastRenderedPageBreak/>
        <w:t>If you are NOT</w:t>
      </w:r>
      <w:r w:rsidR="00B03EC5" w:rsidRPr="00B2457B">
        <w:rPr>
          <w:sz w:val="32"/>
          <w:szCs w:val="32"/>
        </w:rPr>
        <w:t xml:space="preserve"> EXEMPT from Placement Testing:</w:t>
      </w:r>
    </w:p>
    <w:p w14:paraId="2DE73F38" w14:textId="77777777" w:rsidR="00457319" w:rsidRPr="00B03EC5" w:rsidRDefault="00457319" w:rsidP="001F7147">
      <w:pPr>
        <w:pStyle w:val="NoSpacing"/>
        <w:rPr>
          <w:sz w:val="24"/>
          <w:szCs w:val="24"/>
        </w:rPr>
      </w:pPr>
    </w:p>
    <w:p w14:paraId="1B711832" w14:textId="77777777" w:rsidR="00352B97" w:rsidRDefault="00276B21" w:rsidP="0041263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Schools may require you to take </w:t>
      </w:r>
      <w:r w:rsidR="00457319" w:rsidRPr="00B03EC5">
        <w:rPr>
          <w:b/>
          <w:sz w:val="24"/>
          <w:szCs w:val="24"/>
        </w:rPr>
        <w:t>the ACCUP</w:t>
      </w:r>
      <w:r w:rsidR="007E4134" w:rsidRPr="00B03EC5">
        <w:rPr>
          <w:b/>
          <w:sz w:val="24"/>
          <w:szCs w:val="24"/>
        </w:rPr>
        <w:t>LACE</w:t>
      </w:r>
      <w:r>
        <w:rPr>
          <w:b/>
          <w:sz w:val="24"/>
          <w:szCs w:val="24"/>
        </w:rPr>
        <w:t>R</w:t>
      </w:r>
      <w:r w:rsidR="00B03EC5">
        <w:rPr>
          <w:b/>
          <w:sz w:val="24"/>
          <w:szCs w:val="24"/>
        </w:rPr>
        <w:t>.</w:t>
      </w:r>
    </w:p>
    <w:p w14:paraId="5CB9E944" w14:textId="77777777" w:rsidR="00276B21" w:rsidRPr="00B03EC5" w:rsidRDefault="00276B21" w:rsidP="00276B21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ACCC – handles placement individually and will discuss it with you (it may involve the Accuplacer)</w:t>
      </w:r>
    </w:p>
    <w:p w14:paraId="6336AAE5" w14:textId="77777777" w:rsidR="00352B97" w:rsidRPr="00B03EC5" w:rsidRDefault="00276B21" w:rsidP="00352B97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RCSJ generally</w:t>
      </w:r>
      <w:r w:rsidR="00352B97" w:rsidRPr="00B03EC5">
        <w:rPr>
          <w:b/>
          <w:sz w:val="24"/>
          <w:szCs w:val="24"/>
        </w:rPr>
        <w:t xml:space="preserve"> come</w:t>
      </w:r>
      <w:r>
        <w:rPr>
          <w:b/>
          <w:sz w:val="24"/>
          <w:szCs w:val="24"/>
        </w:rPr>
        <w:t>s</w:t>
      </w:r>
      <w:r w:rsidR="00352B97" w:rsidRPr="00B03EC5">
        <w:rPr>
          <w:b/>
          <w:sz w:val="24"/>
          <w:szCs w:val="24"/>
        </w:rPr>
        <w:t xml:space="preserve"> to Buena to administer the ACCUPLACER (Dates TBA)</w:t>
      </w:r>
    </w:p>
    <w:p w14:paraId="43470130" w14:textId="77777777" w:rsidR="00412639" w:rsidRPr="00B03EC5" w:rsidRDefault="00352B97" w:rsidP="00B2457B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sz w:val="24"/>
          <w:szCs w:val="24"/>
        </w:rPr>
        <w:t>Y</w:t>
      </w:r>
      <w:r w:rsidR="00457319" w:rsidRPr="00B03EC5">
        <w:rPr>
          <w:sz w:val="24"/>
          <w:szCs w:val="24"/>
        </w:rPr>
        <w:t>our score on the Accuplacer determines your Reading/English and Math placement in college.</w:t>
      </w:r>
    </w:p>
    <w:p w14:paraId="16055ACB" w14:textId="77777777" w:rsidR="00457319" w:rsidRPr="00276B21" w:rsidRDefault="00457319" w:rsidP="00276B21">
      <w:pPr>
        <w:pStyle w:val="NoSpacing"/>
        <w:numPr>
          <w:ilvl w:val="0"/>
          <w:numId w:val="4"/>
        </w:numPr>
        <w:rPr>
          <w:sz w:val="24"/>
          <w:szCs w:val="24"/>
          <w:u w:val="single"/>
        </w:rPr>
      </w:pPr>
      <w:r w:rsidRPr="00B03EC5">
        <w:rPr>
          <w:sz w:val="24"/>
          <w:szCs w:val="24"/>
          <w:u w:val="single"/>
        </w:rPr>
        <w:t>If you do not score well on the Accuplacer</w:t>
      </w:r>
      <w:r w:rsidR="00352B97" w:rsidRPr="00B03EC5">
        <w:rPr>
          <w:sz w:val="24"/>
          <w:szCs w:val="24"/>
          <w:u w:val="single"/>
        </w:rPr>
        <w:t>, you are</w:t>
      </w:r>
      <w:r w:rsidR="00412639" w:rsidRPr="00B03EC5">
        <w:rPr>
          <w:sz w:val="24"/>
          <w:szCs w:val="24"/>
          <w:u w:val="single"/>
        </w:rPr>
        <w:t xml:space="preserve"> placed into remedial course(s</w:t>
      </w:r>
      <w:r w:rsidR="00842D89" w:rsidRPr="00B03EC5">
        <w:rPr>
          <w:sz w:val="24"/>
          <w:szCs w:val="24"/>
          <w:u w:val="single"/>
        </w:rPr>
        <w:t>)</w:t>
      </w:r>
      <w:r w:rsidR="00412639" w:rsidRPr="00B03EC5">
        <w:rPr>
          <w:sz w:val="24"/>
          <w:szCs w:val="24"/>
          <w:u w:val="single"/>
        </w:rPr>
        <w:t>, which you are required to take and pay for</w:t>
      </w:r>
      <w:r w:rsidR="007E4134" w:rsidRPr="00B03EC5">
        <w:rPr>
          <w:sz w:val="24"/>
          <w:szCs w:val="24"/>
          <w:u w:val="single"/>
        </w:rPr>
        <w:t>,</w:t>
      </w:r>
      <w:r w:rsidR="00352B97" w:rsidRPr="00B03EC5">
        <w:rPr>
          <w:sz w:val="24"/>
          <w:szCs w:val="24"/>
          <w:u w:val="single"/>
        </w:rPr>
        <w:t xml:space="preserve"> but</w:t>
      </w:r>
      <w:r w:rsidR="00CA4327" w:rsidRPr="00B03EC5">
        <w:rPr>
          <w:sz w:val="24"/>
          <w:szCs w:val="24"/>
          <w:u w:val="single"/>
        </w:rPr>
        <w:t xml:space="preserve"> </w:t>
      </w:r>
      <w:r w:rsidR="00CC4AE4">
        <w:rPr>
          <w:sz w:val="24"/>
          <w:szCs w:val="24"/>
          <w:u w:val="single"/>
        </w:rPr>
        <w:t xml:space="preserve">they </w:t>
      </w:r>
      <w:r w:rsidR="00352B97" w:rsidRPr="00B03EC5">
        <w:rPr>
          <w:sz w:val="24"/>
          <w:szCs w:val="24"/>
          <w:u w:val="single"/>
        </w:rPr>
        <w:t>don’</w:t>
      </w:r>
      <w:r w:rsidR="00412639" w:rsidRPr="00B03EC5">
        <w:rPr>
          <w:sz w:val="24"/>
          <w:szCs w:val="24"/>
          <w:u w:val="single"/>
        </w:rPr>
        <w:t>t count towards your major.</w:t>
      </w:r>
      <w:r w:rsidR="00352B97" w:rsidRPr="00B03EC5">
        <w:rPr>
          <w:sz w:val="24"/>
          <w:szCs w:val="24"/>
          <w:u w:val="single"/>
        </w:rPr>
        <w:t xml:space="preserve"> </w:t>
      </w:r>
    </w:p>
    <w:p w14:paraId="6678D4BE" w14:textId="77777777" w:rsidR="00B03EC5" w:rsidRDefault="00B03EC5" w:rsidP="00B2457B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There are lots of ACCUPLACER practice websites:</w:t>
      </w:r>
    </w:p>
    <w:p w14:paraId="4486634D" w14:textId="77777777" w:rsidR="00B03EC5" w:rsidRDefault="00B03EC5" w:rsidP="00B2457B">
      <w:pPr>
        <w:pStyle w:val="NoSpacing"/>
        <w:ind w:left="750"/>
        <w:rPr>
          <w:sz w:val="24"/>
          <w:szCs w:val="24"/>
        </w:rPr>
      </w:pPr>
      <w:hyperlink r:id="rId5" w:history="1">
        <w:r w:rsidRPr="004B1428">
          <w:rPr>
            <w:rStyle w:val="Hyperlink"/>
            <w:sz w:val="24"/>
            <w:szCs w:val="24"/>
          </w:rPr>
          <w:t>www.accuplacer.collegeboard.org</w:t>
        </w:r>
      </w:hyperlink>
    </w:p>
    <w:p w14:paraId="729C587C" w14:textId="77777777" w:rsidR="00B03EC5" w:rsidRDefault="00B03EC5" w:rsidP="00B2457B">
      <w:pPr>
        <w:pStyle w:val="NoSpacing"/>
        <w:ind w:left="750"/>
        <w:rPr>
          <w:sz w:val="24"/>
          <w:szCs w:val="24"/>
        </w:rPr>
      </w:pPr>
      <w:hyperlink r:id="rId6" w:history="1">
        <w:r w:rsidRPr="004B1428">
          <w:rPr>
            <w:rStyle w:val="Hyperlink"/>
            <w:sz w:val="24"/>
            <w:szCs w:val="24"/>
          </w:rPr>
          <w:t>www.accuprep.pccc.edu</w:t>
        </w:r>
      </w:hyperlink>
    </w:p>
    <w:p w14:paraId="72FB933E" w14:textId="77777777" w:rsidR="00B03EC5" w:rsidRDefault="00B2457B" w:rsidP="00B2457B">
      <w:pPr>
        <w:pStyle w:val="NoSpacing"/>
        <w:ind w:left="750"/>
        <w:rPr>
          <w:sz w:val="24"/>
          <w:szCs w:val="24"/>
        </w:rPr>
      </w:pPr>
      <w:r>
        <w:rPr>
          <w:sz w:val="24"/>
          <w:szCs w:val="24"/>
        </w:rPr>
        <w:t>or Google “Accuplacer practice”</w:t>
      </w:r>
    </w:p>
    <w:p w14:paraId="384C97A7" w14:textId="77777777" w:rsidR="00B03EC5" w:rsidRPr="00B03EC5" w:rsidRDefault="00B03EC5" w:rsidP="00B2457B">
      <w:pPr>
        <w:pStyle w:val="NoSpacing"/>
        <w:rPr>
          <w:sz w:val="24"/>
          <w:szCs w:val="24"/>
        </w:rPr>
      </w:pPr>
    </w:p>
    <w:p w14:paraId="6D62AB52" w14:textId="77777777" w:rsidR="00412639" w:rsidRPr="00B03EC5" w:rsidRDefault="00412639" w:rsidP="00412639">
      <w:pPr>
        <w:pStyle w:val="NoSpacing"/>
        <w:rPr>
          <w:sz w:val="24"/>
          <w:szCs w:val="24"/>
        </w:rPr>
      </w:pPr>
    </w:p>
    <w:p w14:paraId="7D5357D4" w14:textId="77777777" w:rsidR="00412639" w:rsidRPr="00B03EC5" w:rsidRDefault="00412639" w:rsidP="00412639">
      <w:pPr>
        <w:pStyle w:val="NoSpacing"/>
        <w:rPr>
          <w:sz w:val="24"/>
          <w:szCs w:val="24"/>
        </w:rPr>
      </w:pPr>
    </w:p>
    <w:p w14:paraId="015D67B7" w14:textId="77777777" w:rsidR="00412639" w:rsidRDefault="00C13A30" w:rsidP="00C13A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Here are links to each school’s Programs of Study (what majors each school has)</w:t>
      </w:r>
    </w:p>
    <w:p w14:paraId="77608928" w14:textId="77777777" w:rsidR="00C13A30" w:rsidRDefault="00C13A30" w:rsidP="00C13A30">
      <w:pPr>
        <w:pStyle w:val="NoSpacing"/>
        <w:rPr>
          <w:sz w:val="24"/>
          <w:szCs w:val="24"/>
        </w:rPr>
      </w:pPr>
    </w:p>
    <w:p w14:paraId="4D7AADC8" w14:textId="77777777" w:rsidR="00C13A30" w:rsidRDefault="00C13A30" w:rsidP="00C13A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ACCC - </w:t>
      </w:r>
      <w:hyperlink r:id="rId7" w:history="1">
        <w:r w:rsidRPr="00EC19A9">
          <w:rPr>
            <w:rStyle w:val="Hyperlink"/>
            <w:sz w:val="24"/>
            <w:szCs w:val="24"/>
          </w:rPr>
          <w:t>https://catalog.atlanticcape.edu/degrees</w:t>
        </w:r>
      </w:hyperlink>
    </w:p>
    <w:p w14:paraId="7669A666" w14:textId="77777777" w:rsidR="00C13A30" w:rsidRDefault="00C13A30" w:rsidP="00C13A30">
      <w:pPr>
        <w:pStyle w:val="NoSpacing"/>
        <w:rPr>
          <w:sz w:val="24"/>
          <w:szCs w:val="24"/>
        </w:rPr>
      </w:pPr>
    </w:p>
    <w:p w14:paraId="4E21819A" w14:textId="77777777" w:rsidR="00C13A30" w:rsidRDefault="00C13A30" w:rsidP="00C13A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RCSJ - </w:t>
      </w:r>
      <w:hyperlink r:id="rId8" w:history="1">
        <w:r w:rsidRPr="00EC19A9">
          <w:rPr>
            <w:rStyle w:val="Hyperlink"/>
            <w:sz w:val="24"/>
            <w:szCs w:val="24"/>
          </w:rPr>
          <w:t>https://www.rcsj.edu/Publications-site/Documents/Academic-Catalog-GC.pdf</w:t>
        </w:r>
      </w:hyperlink>
    </w:p>
    <w:p w14:paraId="7675D62C" w14:textId="77777777" w:rsidR="00C13A30" w:rsidRPr="00B03EC5" w:rsidRDefault="00C13A30" w:rsidP="00C13A30">
      <w:pPr>
        <w:pStyle w:val="NoSpacing"/>
        <w:rPr>
          <w:sz w:val="24"/>
          <w:szCs w:val="24"/>
        </w:rPr>
      </w:pPr>
    </w:p>
    <w:p w14:paraId="21A63F09" w14:textId="77777777" w:rsidR="00412639" w:rsidRPr="00B03EC5" w:rsidRDefault="00412639" w:rsidP="0041263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b/>
          <w:sz w:val="24"/>
          <w:szCs w:val="24"/>
        </w:rPr>
        <w:t>AA</w:t>
      </w:r>
      <w:r w:rsidRPr="00B03EC5">
        <w:rPr>
          <w:sz w:val="24"/>
          <w:szCs w:val="24"/>
        </w:rPr>
        <w:t xml:space="preserve"> (Associate in Arts) and </w:t>
      </w:r>
      <w:r w:rsidRPr="00B03EC5">
        <w:rPr>
          <w:b/>
          <w:sz w:val="24"/>
          <w:szCs w:val="24"/>
        </w:rPr>
        <w:t>AS</w:t>
      </w:r>
      <w:r w:rsidRPr="00B03EC5">
        <w:rPr>
          <w:sz w:val="24"/>
          <w:szCs w:val="24"/>
        </w:rPr>
        <w:t xml:space="preserve"> (Associate in Science) are generally transferrable programs.  You can transfer these courses and credits to a 4-year college when your Associate is done (and you meet the terms and conditions)</w:t>
      </w:r>
    </w:p>
    <w:p w14:paraId="01CD093A" w14:textId="77777777" w:rsidR="00412639" w:rsidRPr="00B03EC5" w:rsidRDefault="00412639" w:rsidP="0041263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b/>
          <w:sz w:val="24"/>
          <w:szCs w:val="24"/>
        </w:rPr>
        <w:t xml:space="preserve">AAS </w:t>
      </w:r>
      <w:r w:rsidRPr="00B03EC5">
        <w:rPr>
          <w:sz w:val="24"/>
          <w:szCs w:val="24"/>
        </w:rPr>
        <w:t>(Associate in Applied Science) may or may not transfer in its entirety to a 4-year college</w:t>
      </w:r>
    </w:p>
    <w:p w14:paraId="31E79817" w14:textId="77777777" w:rsidR="00412639" w:rsidRDefault="00412639" w:rsidP="0041263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b/>
          <w:sz w:val="24"/>
          <w:szCs w:val="24"/>
        </w:rPr>
        <w:t>Certificate Programs (Professional, Career, Academic, etc.</w:t>
      </w:r>
      <w:r w:rsidR="009209B9">
        <w:rPr>
          <w:b/>
          <w:sz w:val="24"/>
          <w:szCs w:val="24"/>
        </w:rPr>
        <w:t>- AC</w:t>
      </w:r>
      <w:r w:rsidRPr="00B03EC5">
        <w:rPr>
          <w:b/>
          <w:sz w:val="24"/>
          <w:szCs w:val="24"/>
        </w:rPr>
        <w:t xml:space="preserve">) </w:t>
      </w:r>
      <w:r w:rsidRPr="00B03EC5">
        <w:rPr>
          <w:sz w:val="24"/>
          <w:szCs w:val="24"/>
        </w:rPr>
        <w:t>are not transferrable to a 4-year college.  They are intended to give you entry-level skills for specific jobs.</w:t>
      </w:r>
    </w:p>
    <w:p w14:paraId="1CC26FAB" w14:textId="77777777" w:rsidR="00B2457B" w:rsidRDefault="00B2457B" w:rsidP="00B2457B">
      <w:pPr>
        <w:pStyle w:val="NoSpacing"/>
        <w:rPr>
          <w:sz w:val="24"/>
          <w:szCs w:val="24"/>
        </w:rPr>
      </w:pPr>
    </w:p>
    <w:p w14:paraId="6A42BE46" w14:textId="77777777" w:rsidR="00B2457B" w:rsidRPr="00B03EC5" w:rsidRDefault="00B2457B" w:rsidP="00B2457B">
      <w:pPr>
        <w:pStyle w:val="NoSpacing"/>
        <w:rPr>
          <w:sz w:val="24"/>
          <w:szCs w:val="24"/>
        </w:rPr>
      </w:pPr>
    </w:p>
    <w:p w14:paraId="1D8A6464" w14:textId="77777777" w:rsidR="00C13A30" w:rsidRDefault="00842D89" w:rsidP="00B2457B">
      <w:pPr>
        <w:pStyle w:val="NoSpacing"/>
        <w:jc w:val="center"/>
        <w:rPr>
          <w:b/>
          <w:sz w:val="32"/>
          <w:szCs w:val="32"/>
        </w:rPr>
      </w:pPr>
      <w:r w:rsidRPr="00B2457B">
        <w:rPr>
          <w:b/>
          <w:sz w:val="32"/>
          <w:szCs w:val="32"/>
        </w:rPr>
        <w:t xml:space="preserve">For more information on programs, costs, Chargeback, etc., you should visit each school’s </w:t>
      </w:r>
      <w:r w:rsidR="00C13A30">
        <w:rPr>
          <w:b/>
          <w:sz w:val="32"/>
          <w:szCs w:val="32"/>
        </w:rPr>
        <w:t>website:</w:t>
      </w:r>
    </w:p>
    <w:p w14:paraId="613A0573" w14:textId="77777777" w:rsidR="00C13A30" w:rsidRDefault="00276B21" w:rsidP="00B2457B">
      <w:pPr>
        <w:pStyle w:val="NoSpacing"/>
        <w:jc w:val="center"/>
        <w:rPr>
          <w:b/>
          <w:sz w:val="32"/>
          <w:szCs w:val="32"/>
        </w:rPr>
      </w:pPr>
      <w:hyperlink r:id="rId9" w:history="1">
        <w:r w:rsidRPr="00EC19A9">
          <w:rPr>
            <w:rStyle w:val="Hyperlink"/>
            <w:b/>
            <w:sz w:val="32"/>
            <w:szCs w:val="32"/>
          </w:rPr>
          <w:t>www.atlanticcape.edu</w:t>
        </w:r>
      </w:hyperlink>
    </w:p>
    <w:p w14:paraId="09F004AB" w14:textId="77777777" w:rsidR="00276B21" w:rsidRDefault="00276B21" w:rsidP="00B2457B">
      <w:pPr>
        <w:pStyle w:val="NoSpacing"/>
        <w:jc w:val="center"/>
        <w:rPr>
          <w:b/>
          <w:sz w:val="32"/>
          <w:szCs w:val="32"/>
        </w:rPr>
      </w:pPr>
      <w:hyperlink r:id="rId10" w:history="1">
        <w:r w:rsidRPr="00EC19A9">
          <w:rPr>
            <w:rStyle w:val="Hyperlink"/>
            <w:b/>
            <w:sz w:val="32"/>
            <w:szCs w:val="32"/>
          </w:rPr>
          <w:t>www.rcsj.edu</w:t>
        </w:r>
      </w:hyperlink>
    </w:p>
    <w:p w14:paraId="57EFB936" w14:textId="77777777" w:rsidR="00276B21" w:rsidRDefault="00276B21" w:rsidP="00B2457B">
      <w:pPr>
        <w:pStyle w:val="NoSpacing"/>
        <w:jc w:val="center"/>
        <w:rPr>
          <w:b/>
          <w:sz w:val="32"/>
          <w:szCs w:val="32"/>
        </w:rPr>
      </w:pPr>
    </w:p>
    <w:p w14:paraId="22A12316" w14:textId="77777777" w:rsidR="00842D89" w:rsidRPr="00B2457B" w:rsidRDefault="00021FC7" w:rsidP="00B2457B">
      <w:pPr>
        <w:pStyle w:val="NoSpacing"/>
        <w:jc w:val="center"/>
        <w:rPr>
          <w:b/>
          <w:sz w:val="32"/>
          <w:szCs w:val="32"/>
        </w:rPr>
      </w:pPr>
      <w:r w:rsidRPr="00B2457B">
        <w:rPr>
          <w:b/>
          <w:sz w:val="32"/>
          <w:szCs w:val="32"/>
        </w:rPr>
        <w:t xml:space="preserve">    </w:t>
      </w:r>
      <w:r w:rsidR="00842D89" w:rsidRPr="00B2457B">
        <w:rPr>
          <w:b/>
          <w:sz w:val="32"/>
          <w:szCs w:val="32"/>
        </w:rPr>
        <w:t>And of course, see your counselor with any additional questions.</w:t>
      </w:r>
    </w:p>
    <w:p w14:paraId="1ACBCDFF" w14:textId="77777777" w:rsidR="001002A3" w:rsidRPr="00B2457B" w:rsidRDefault="001002A3" w:rsidP="001002A3">
      <w:pPr>
        <w:pStyle w:val="NoSpacing"/>
        <w:jc w:val="center"/>
        <w:rPr>
          <w:b/>
          <w:sz w:val="32"/>
          <w:szCs w:val="32"/>
        </w:rPr>
      </w:pPr>
    </w:p>
    <w:sectPr w:rsidR="001002A3" w:rsidRPr="00B2457B" w:rsidSect="00842D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C6B33"/>
    <w:multiLevelType w:val="hybridMultilevel"/>
    <w:tmpl w:val="4EB850E6"/>
    <w:lvl w:ilvl="0" w:tplc="22988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A4A53"/>
    <w:multiLevelType w:val="hybridMultilevel"/>
    <w:tmpl w:val="16D4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47E6"/>
    <w:multiLevelType w:val="hybridMultilevel"/>
    <w:tmpl w:val="2FF642A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C463B96"/>
    <w:multiLevelType w:val="hybridMultilevel"/>
    <w:tmpl w:val="3C420CDA"/>
    <w:lvl w:ilvl="0" w:tplc="76481E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E05A0"/>
    <w:multiLevelType w:val="hybridMultilevel"/>
    <w:tmpl w:val="E40C5D7E"/>
    <w:lvl w:ilvl="0" w:tplc="85D6E1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542104">
    <w:abstractNumId w:val="4"/>
  </w:num>
  <w:num w:numId="2" w16cid:durableId="1738670752">
    <w:abstractNumId w:val="0"/>
  </w:num>
  <w:num w:numId="3" w16cid:durableId="879514726">
    <w:abstractNumId w:val="1"/>
  </w:num>
  <w:num w:numId="4" w16cid:durableId="1653681845">
    <w:abstractNumId w:val="2"/>
  </w:num>
  <w:num w:numId="5" w16cid:durableId="1412045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66"/>
    <w:rsid w:val="00014A14"/>
    <w:rsid w:val="00021FC7"/>
    <w:rsid w:val="00041710"/>
    <w:rsid w:val="0004782B"/>
    <w:rsid w:val="001002A3"/>
    <w:rsid w:val="00143F4D"/>
    <w:rsid w:val="0015098C"/>
    <w:rsid w:val="001E70D3"/>
    <w:rsid w:val="001F7147"/>
    <w:rsid w:val="00276B21"/>
    <w:rsid w:val="002F236E"/>
    <w:rsid w:val="002F458E"/>
    <w:rsid w:val="00321806"/>
    <w:rsid w:val="00352B97"/>
    <w:rsid w:val="00386ECC"/>
    <w:rsid w:val="003A59F3"/>
    <w:rsid w:val="00402437"/>
    <w:rsid w:val="00402B66"/>
    <w:rsid w:val="00412639"/>
    <w:rsid w:val="00457319"/>
    <w:rsid w:val="00505ECF"/>
    <w:rsid w:val="00517916"/>
    <w:rsid w:val="00556BAE"/>
    <w:rsid w:val="0057152C"/>
    <w:rsid w:val="00582F38"/>
    <w:rsid w:val="005C7955"/>
    <w:rsid w:val="005E208C"/>
    <w:rsid w:val="006601A8"/>
    <w:rsid w:val="00736568"/>
    <w:rsid w:val="0077406D"/>
    <w:rsid w:val="007E4134"/>
    <w:rsid w:val="00842D89"/>
    <w:rsid w:val="008431BD"/>
    <w:rsid w:val="008E3BF4"/>
    <w:rsid w:val="008F3004"/>
    <w:rsid w:val="009209B9"/>
    <w:rsid w:val="009606A2"/>
    <w:rsid w:val="00A165B5"/>
    <w:rsid w:val="00A20492"/>
    <w:rsid w:val="00A36DD0"/>
    <w:rsid w:val="00A55C35"/>
    <w:rsid w:val="00AF0198"/>
    <w:rsid w:val="00B03EC5"/>
    <w:rsid w:val="00B2457B"/>
    <w:rsid w:val="00B428E0"/>
    <w:rsid w:val="00C13A30"/>
    <w:rsid w:val="00C25D65"/>
    <w:rsid w:val="00CA4327"/>
    <w:rsid w:val="00CC4AE4"/>
    <w:rsid w:val="00D2131D"/>
    <w:rsid w:val="00DB3F80"/>
    <w:rsid w:val="00E50FC2"/>
    <w:rsid w:val="00E7181F"/>
    <w:rsid w:val="00E95CD7"/>
    <w:rsid w:val="00EA0A31"/>
    <w:rsid w:val="00F01756"/>
    <w:rsid w:val="00F3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7EB9E"/>
  <w15:docId w15:val="{C985BE61-0914-49D8-8DF8-3A7E425B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2B66"/>
    <w:pPr>
      <w:spacing w:after="0" w:line="240" w:lineRule="auto"/>
    </w:pPr>
  </w:style>
  <w:style w:type="table" w:styleId="TableGrid">
    <w:name w:val="Table Grid"/>
    <w:basedOn w:val="TableNormal"/>
    <w:uiPriority w:val="59"/>
    <w:rsid w:val="00960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9606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03E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sj.edu/Publications-site/Documents/Academic-Catalog-G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atlanticcape.edu/degre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cuprep.pccc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ccuplacer.collegeboard.org" TargetMode="External"/><Relationship Id="rId10" Type="http://schemas.openxmlformats.org/officeDocument/2006/relationships/hyperlink" Target="http://www.rcsj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lanticcap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dhiggins</dc:creator>
  <cp:lastModifiedBy>Shana Deininger</cp:lastModifiedBy>
  <cp:revision>2</cp:revision>
  <cp:lastPrinted>2019-09-19T17:46:00Z</cp:lastPrinted>
  <dcterms:created xsi:type="dcterms:W3CDTF">2024-09-26T14:12:00Z</dcterms:created>
  <dcterms:modified xsi:type="dcterms:W3CDTF">2024-09-26T14:12:00Z</dcterms:modified>
</cp:coreProperties>
</file>